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6" w:rsidRPr="002F05A5" w:rsidRDefault="00300836" w:rsidP="00300836">
      <w:pPr>
        <w:ind w:left="4248"/>
      </w:pPr>
      <w:r w:rsidRPr="002F05A5">
        <w:t xml:space="preserve">Приложение № </w:t>
      </w:r>
      <w:r>
        <w:t>3</w:t>
      </w:r>
    </w:p>
    <w:p w:rsidR="00300836" w:rsidRPr="002F05A5" w:rsidRDefault="00300836" w:rsidP="00300836">
      <w:pPr>
        <w:ind w:left="4248"/>
      </w:pPr>
    </w:p>
    <w:p w:rsidR="00300836" w:rsidRPr="002F05A5" w:rsidRDefault="00300836" w:rsidP="00300836">
      <w:pPr>
        <w:ind w:left="4248"/>
      </w:pPr>
      <w:r w:rsidRPr="002F05A5">
        <w:t>УТВЕРЖДЕНО</w:t>
      </w:r>
    </w:p>
    <w:p w:rsidR="00300836" w:rsidRPr="002F05A5" w:rsidRDefault="00300836" w:rsidP="00300836">
      <w:pPr>
        <w:ind w:left="4248"/>
        <w:rPr>
          <w:i/>
        </w:rPr>
      </w:pPr>
      <w:r w:rsidRPr="002F05A5">
        <w:t xml:space="preserve">Приказом директора КОГАУСО «Межрайонный </w:t>
      </w:r>
      <w:bookmarkStart w:id="0" w:name="_GoBack"/>
      <w:bookmarkEnd w:id="0"/>
      <w:r w:rsidRPr="002F05A5">
        <w:t xml:space="preserve">комплексный центр социального обслуживания населения в Вятскополянском районе» </w:t>
      </w:r>
    </w:p>
    <w:p w:rsidR="00300836" w:rsidRPr="002F05A5" w:rsidRDefault="00300836" w:rsidP="00300836">
      <w:pPr>
        <w:ind w:left="4248"/>
      </w:pPr>
      <w:r w:rsidRPr="002F05A5">
        <w:t>от 18.03.2024   № 23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C12631" w:rsidRDefault="00C12631" w:rsidP="00C12631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КОГАУСО </w:t>
      </w:r>
      <w:r>
        <w:rPr>
          <w:b/>
          <w:sz w:val="28"/>
          <w:szCs w:val="28"/>
        </w:rPr>
        <w:t xml:space="preserve">«Межрайонный комплексный центр социального обслуживания </w:t>
      </w:r>
      <w:r w:rsidR="005A3132"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</w:rPr>
        <w:t>в Вятскополянском районе»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C12631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>ляется внутренним документом</w:t>
      </w:r>
      <w:r w:rsidR="00C12631" w:rsidRPr="00C12631">
        <w:rPr>
          <w:sz w:val="28"/>
          <w:szCs w:val="28"/>
        </w:rPr>
        <w:t xml:space="preserve"> </w:t>
      </w:r>
      <w:r w:rsidR="00C12631">
        <w:rPr>
          <w:sz w:val="28"/>
          <w:szCs w:val="28"/>
        </w:rPr>
        <w:t xml:space="preserve">КОГАУСО «Межрайонный комплексный центр социального обслуживания населения в Вятскополянском районе» 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1537F7">
        <w:rPr>
          <w:sz w:val="28"/>
          <w:szCs w:val="28"/>
        </w:rPr>
        <w:lastRenderedPageBreak/>
        <w:t>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AF3F75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AF3F75" w:rsidRPr="006F1055">
        <w:rPr>
          <w:i/>
          <w:sz w:val="28"/>
          <w:szCs w:val="28"/>
        </w:rPr>
        <w:t xml:space="preserve"> 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proofErr w:type="gramStart"/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AF3F75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</w:t>
      </w:r>
      <w:r w:rsidR="00AF3F75" w:rsidRPr="00AF3F75">
        <w:rPr>
          <w:sz w:val="28"/>
          <w:szCs w:val="28"/>
        </w:rPr>
        <w:t xml:space="preserve"> </w:t>
      </w:r>
      <w:r w:rsidR="00AF3F75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AF3F75" w:rsidRPr="00FB2068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t xml:space="preserve"> 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AF3F75">
        <w:rPr>
          <w:sz w:val="28"/>
          <w:szCs w:val="28"/>
        </w:rPr>
        <w:t xml:space="preserve"> </w:t>
      </w:r>
      <w:r w:rsidR="003063CD" w:rsidRPr="00FB2068">
        <w:rPr>
          <w:sz w:val="28"/>
          <w:szCs w:val="28"/>
        </w:rPr>
        <w:t xml:space="preserve"> 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369B8" w:rsidRDefault="00AF3F75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КОГАУСО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 в Вятскополянском районе»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lastRenderedPageBreak/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AF3F75">
        <w:rPr>
          <w:sz w:val="28"/>
          <w:szCs w:val="28"/>
        </w:rPr>
        <w:t>КОГАУСО «</w:t>
      </w:r>
      <w:proofErr w:type="gramStart"/>
      <w:r w:rsidR="00AF3F75">
        <w:rPr>
          <w:sz w:val="28"/>
          <w:szCs w:val="28"/>
        </w:rPr>
        <w:t>Межрайонный</w:t>
      </w:r>
      <w:proofErr w:type="gramEnd"/>
      <w:r w:rsidR="00AF3F75">
        <w:rPr>
          <w:sz w:val="28"/>
          <w:szCs w:val="28"/>
        </w:rPr>
        <w:t xml:space="preserve"> КЦСОН в Вятскополянском районе»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300836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841422">
        <w:rPr>
          <w:b/>
          <w:bCs/>
          <w:sz w:val="28"/>
          <w:szCs w:val="28"/>
        </w:rPr>
        <w:t>работников КОГАУСО «</w:t>
      </w:r>
      <w:proofErr w:type="gramStart"/>
      <w:r w:rsidR="00841422">
        <w:rPr>
          <w:b/>
          <w:bCs/>
          <w:sz w:val="28"/>
          <w:szCs w:val="28"/>
        </w:rPr>
        <w:t>Межрайонный</w:t>
      </w:r>
      <w:proofErr w:type="gramEnd"/>
      <w:r w:rsidR="00841422">
        <w:rPr>
          <w:b/>
          <w:bCs/>
          <w:sz w:val="28"/>
          <w:szCs w:val="28"/>
        </w:rPr>
        <w:t xml:space="preserve"> КЦСОН</w:t>
      </w:r>
      <w:r w:rsidRPr="00A02D7B">
        <w:rPr>
          <w:b/>
          <w:bCs/>
          <w:sz w:val="28"/>
          <w:szCs w:val="28"/>
        </w:rPr>
        <w:t xml:space="preserve"> </w:t>
      </w:r>
      <w:r w:rsidR="00841422">
        <w:rPr>
          <w:b/>
          <w:bCs/>
          <w:sz w:val="28"/>
          <w:szCs w:val="28"/>
        </w:rPr>
        <w:t xml:space="preserve">в Вятскополянском районе»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6" w:rsidRDefault="009E14A6" w:rsidP="00072C5F">
      <w:r>
        <w:separator/>
      </w:r>
    </w:p>
  </w:endnote>
  <w:endnote w:type="continuationSeparator" w:id="0">
    <w:p w:rsidR="009E14A6" w:rsidRDefault="009E14A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6" w:rsidRDefault="009E14A6" w:rsidP="00072C5F">
      <w:r>
        <w:separator/>
      </w:r>
    </w:p>
  </w:footnote>
  <w:footnote w:type="continuationSeparator" w:id="0">
    <w:p w:rsidR="009E14A6" w:rsidRDefault="009E14A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300836">
          <w:rPr>
            <w:noProof/>
            <w:sz w:val="28"/>
            <w:szCs w:val="28"/>
          </w:rPr>
          <w:t>10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1E62"/>
    <w:rsid w:val="00063FD9"/>
    <w:rsid w:val="00065F50"/>
    <w:rsid w:val="00071182"/>
    <w:rsid w:val="00072C5F"/>
    <w:rsid w:val="000736D2"/>
    <w:rsid w:val="0007504F"/>
    <w:rsid w:val="00077857"/>
    <w:rsid w:val="000826E7"/>
    <w:rsid w:val="0009116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E50C5"/>
    <w:rsid w:val="000F0682"/>
    <w:rsid w:val="000F09EE"/>
    <w:rsid w:val="000F1F65"/>
    <w:rsid w:val="000F7530"/>
    <w:rsid w:val="00104071"/>
    <w:rsid w:val="00111F20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0836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3132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422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5FDC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14A6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3F75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631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3BB8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8FE8-F37D-4413-ACDF-E08C53B7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12</cp:lastModifiedBy>
  <cp:revision>9</cp:revision>
  <cp:lastPrinted>2024-03-29T04:57:00Z</cp:lastPrinted>
  <dcterms:created xsi:type="dcterms:W3CDTF">2024-03-18T08:27:00Z</dcterms:created>
  <dcterms:modified xsi:type="dcterms:W3CDTF">2024-03-29T04:58:00Z</dcterms:modified>
</cp:coreProperties>
</file>